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EE253" w14:textId="599C8740" w:rsidR="00B419BD" w:rsidRPr="00D72995" w:rsidRDefault="0047646C" w:rsidP="00D72995">
      <w:pPr>
        <w:spacing w:before="120" w:after="120" w:line="360" w:lineRule="auto"/>
        <w:rPr>
          <w:rFonts w:ascii="Arial" w:hAnsi="Arial" w:cs="Arial"/>
          <w:sz w:val="28"/>
          <w:szCs w:val="28"/>
        </w:rPr>
      </w:pPr>
      <w:r w:rsidRPr="00D72995">
        <w:rPr>
          <w:rFonts w:ascii="Arial" w:hAnsi="Arial" w:cs="Arial"/>
          <w:sz w:val="28"/>
          <w:szCs w:val="28"/>
        </w:rPr>
        <w:t>0</w:t>
      </w:r>
      <w:r w:rsidR="00B419BD" w:rsidRPr="00D72995">
        <w:rPr>
          <w:rFonts w:ascii="Arial" w:hAnsi="Arial" w:cs="Arial"/>
          <w:sz w:val="28"/>
          <w:szCs w:val="28"/>
        </w:rPr>
        <w:t>3</w:t>
      </w:r>
      <w:r w:rsidR="00B419BD" w:rsidRPr="00D72995">
        <w:rPr>
          <w:rFonts w:ascii="Arial" w:hAnsi="Arial" w:cs="Arial"/>
          <w:sz w:val="28"/>
          <w:szCs w:val="28"/>
        </w:rPr>
        <w:tab/>
        <w:t xml:space="preserve">Food </w:t>
      </w:r>
      <w:r w:rsidR="00356828" w:rsidRPr="00D72995">
        <w:rPr>
          <w:rFonts w:ascii="Arial" w:hAnsi="Arial" w:cs="Arial"/>
          <w:sz w:val="28"/>
          <w:szCs w:val="28"/>
        </w:rPr>
        <w:t>s</w:t>
      </w:r>
      <w:r w:rsidR="00B419BD" w:rsidRPr="00D72995">
        <w:rPr>
          <w:rFonts w:ascii="Arial" w:hAnsi="Arial" w:cs="Arial"/>
          <w:sz w:val="28"/>
          <w:szCs w:val="28"/>
        </w:rPr>
        <w:t>afety</w:t>
      </w:r>
      <w:r w:rsidR="00356828" w:rsidRPr="00D72995">
        <w:rPr>
          <w:rFonts w:ascii="Arial" w:hAnsi="Arial" w:cs="Arial"/>
          <w:sz w:val="28"/>
          <w:szCs w:val="28"/>
        </w:rPr>
        <w:t xml:space="preserve"> and nutrition</w:t>
      </w:r>
      <w:r w:rsidR="00B419BD" w:rsidRPr="00D72995">
        <w:rPr>
          <w:rFonts w:ascii="Arial" w:hAnsi="Arial" w:cs="Arial"/>
          <w:sz w:val="28"/>
          <w:szCs w:val="28"/>
        </w:rPr>
        <w:t xml:space="preserve"> </w:t>
      </w:r>
      <w:r w:rsidR="00356828" w:rsidRPr="00D72995">
        <w:rPr>
          <w:rFonts w:ascii="Arial" w:hAnsi="Arial" w:cs="Arial"/>
          <w:sz w:val="28"/>
          <w:szCs w:val="28"/>
        </w:rPr>
        <w:t>p</w:t>
      </w:r>
      <w:r w:rsidR="00B419BD" w:rsidRPr="00D72995">
        <w:rPr>
          <w:rFonts w:ascii="Arial" w:hAnsi="Arial" w:cs="Arial"/>
          <w:sz w:val="28"/>
          <w:szCs w:val="28"/>
        </w:rPr>
        <w:t>rocedures</w:t>
      </w:r>
    </w:p>
    <w:p w14:paraId="5FCCAAE5" w14:textId="55BF8ADC" w:rsidR="00B419BD" w:rsidRPr="00D72995" w:rsidRDefault="0047646C" w:rsidP="00D72995">
      <w:pPr>
        <w:spacing w:before="120" w:after="120" w:line="360" w:lineRule="auto"/>
        <w:rPr>
          <w:rFonts w:ascii="Arial" w:hAnsi="Arial" w:cs="Arial"/>
          <w:b/>
          <w:sz w:val="28"/>
          <w:szCs w:val="28"/>
        </w:rPr>
      </w:pPr>
      <w:r w:rsidRPr="00D72995">
        <w:rPr>
          <w:rFonts w:ascii="Arial" w:hAnsi="Arial" w:cs="Arial"/>
          <w:b/>
          <w:sz w:val="28"/>
          <w:szCs w:val="28"/>
        </w:rPr>
        <w:t>0</w:t>
      </w:r>
      <w:r w:rsidR="00B419BD" w:rsidRPr="00D72995">
        <w:rPr>
          <w:rFonts w:ascii="Arial" w:hAnsi="Arial" w:cs="Arial"/>
          <w:b/>
          <w:sz w:val="28"/>
          <w:szCs w:val="28"/>
        </w:rPr>
        <w:t>3.3</w:t>
      </w:r>
      <w:r w:rsidR="00B419BD" w:rsidRPr="00D72995">
        <w:rPr>
          <w:rFonts w:ascii="Arial" w:hAnsi="Arial" w:cs="Arial"/>
          <w:b/>
          <w:sz w:val="28"/>
          <w:szCs w:val="28"/>
        </w:rPr>
        <w:tab/>
      </w:r>
      <w:r w:rsidR="00B756D5">
        <w:rPr>
          <w:rFonts w:ascii="Arial" w:hAnsi="Arial" w:cs="Arial"/>
          <w:b/>
          <w:sz w:val="28"/>
          <w:szCs w:val="28"/>
        </w:rPr>
        <w:t xml:space="preserve">Healthy eating </w:t>
      </w:r>
      <w:r w:rsidR="000D39C2">
        <w:rPr>
          <w:rFonts w:ascii="Arial" w:hAnsi="Arial" w:cs="Arial"/>
          <w:b/>
          <w:sz w:val="28"/>
          <w:szCs w:val="28"/>
        </w:rPr>
        <w:t>and lunch box policy</w:t>
      </w:r>
    </w:p>
    <w:p w14:paraId="77BF7DCE" w14:textId="346CF8E6" w:rsidR="004B0D2F" w:rsidRDefault="00B756D5" w:rsidP="00B756D5">
      <w:pPr>
        <w:spacing w:before="120" w:after="120" w:line="360" w:lineRule="auto"/>
      </w:pPr>
      <w:r w:rsidRPr="00B756D5">
        <w:rPr>
          <w:rFonts w:ascii="Arial" w:hAnsi="Arial" w:cs="Arial"/>
        </w:rPr>
        <w:t xml:space="preserve">To maintain healthy development and growth children need to eat a nutritionally well balanced diet. As an Early Years </w:t>
      </w:r>
      <w:r w:rsidR="009803A7" w:rsidRPr="00B756D5">
        <w:rPr>
          <w:rFonts w:ascii="Arial" w:hAnsi="Arial" w:cs="Arial"/>
        </w:rPr>
        <w:t>setting,</w:t>
      </w:r>
      <w:r w:rsidRPr="00B756D5">
        <w:rPr>
          <w:rFonts w:ascii="Arial" w:hAnsi="Arial" w:cs="Arial"/>
        </w:rPr>
        <w:t xml:space="preserve"> we are in a strong position to influence and can contribute significantly to improving the health and well-being of your child. Good nutrition in early childhood can help to prevent a variety of health problems, both in the short term and later in life. There is increasing concern that many children are consuming too much fat, sugar and salt and too little fibre, fruit and vegetables. Our aim is to share information with parents around the content of a healthy packed lunch and the balance of food groups that should be provided in a packed lunch. </w:t>
      </w:r>
      <w:r w:rsidR="00477F79">
        <w:rPr>
          <w:rFonts w:ascii="Arial" w:hAnsi="Arial" w:cs="Arial"/>
        </w:rPr>
        <w:t>This policy has been updated due to change</w:t>
      </w:r>
      <w:r w:rsidR="004B0D2F">
        <w:rPr>
          <w:rFonts w:ascii="Arial" w:hAnsi="Arial" w:cs="Arial"/>
        </w:rPr>
        <w:t>s</w:t>
      </w:r>
      <w:r w:rsidR="00477F79">
        <w:rPr>
          <w:rFonts w:ascii="Arial" w:hAnsi="Arial" w:cs="Arial"/>
        </w:rPr>
        <w:t xml:space="preserve"> in guidance for Early Years settings (</w:t>
      </w:r>
      <w:r w:rsidR="00477F79" w:rsidRPr="00477F79">
        <w:rPr>
          <w:rFonts w:ascii="Arial" w:hAnsi="Arial" w:cs="Arial"/>
        </w:rPr>
        <w:t>Early Years</w:t>
      </w:r>
      <w:r w:rsidR="00477F79">
        <w:t xml:space="preserve"> </w:t>
      </w:r>
      <w:r w:rsidR="00477F79" w:rsidRPr="00477F79">
        <w:rPr>
          <w:rFonts w:ascii="Arial" w:hAnsi="Arial" w:cs="Arial"/>
        </w:rPr>
        <w:t>Foundation Stage Nutrition Guidance)</w:t>
      </w:r>
      <w:r w:rsidR="004B0D2F">
        <w:t>.</w:t>
      </w:r>
    </w:p>
    <w:p w14:paraId="263296C7" w14:textId="77777777" w:rsidR="004B0D2F" w:rsidRDefault="00B756D5" w:rsidP="00B756D5">
      <w:pPr>
        <w:spacing w:before="120" w:after="120" w:line="360" w:lineRule="auto"/>
        <w:rPr>
          <w:rFonts w:ascii="Arial" w:hAnsi="Arial" w:cs="Arial"/>
        </w:rPr>
      </w:pPr>
      <w:r w:rsidRPr="00B756D5">
        <w:rPr>
          <w:rFonts w:ascii="Arial" w:hAnsi="Arial" w:cs="Arial"/>
        </w:rPr>
        <w:t>A</w:t>
      </w:r>
      <w:r w:rsidR="001E6448">
        <w:rPr>
          <w:rFonts w:ascii="Arial" w:hAnsi="Arial" w:cs="Arial"/>
        </w:rPr>
        <w:t>t Bishops Cleeve Preschool</w:t>
      </w:r>
      <w:r w:rsidRPr="00B756D5">
        <w:rPr>
          <w:rFonts w:ascii="Arial" w:hAnsi="Arial" w:cs="Arial"/>
        </w:rPr>
        <w:t xml:space="preserve"> we </w:t>
      </w:r>
      <w:r w:rsidR="00477F79">
        <w:rPr>
          <w:rFonts w:ascii="Arial" w:hAnsi="Arial" w:cs="Arial"/>
        </w:rPr>
        <w:t>are passionate about</w:t>
      </w:r>
      <w:r w:rsidRPr="00B756D5">
        <w:rPr>
          <w:rFonts w:ascii="Arial" w:hAnsi="Arial" w:cs="Arial"/>
        </w:rPr>
        <w:t xml:space="preserve"> positively promot</w:t>
      </w:r>
      <w:r w:rsidR="00477F79">
        <w:rPr>
          <w:rFonts w:ascii="Arial" w:hAnsi="Arial" w:cs="Arial"/>
        </w:rPr>
        <w:t>ing</w:t>
      </w:r>
      <w:r w:rsidRPr="00B756D5">
        <w:rPr>
          <w:rFonts w:ascii="Arial" w:hAnsi="Arial" w:cs="Arial"/>
        </w:rPr>
        <w:t xml:space="preserve"> the health and wellbeing of every child. We aim to support your child to foster a healthy attitude to food and work with you to ensure your child benefits from a balanced diet. Your child requires a balanced diet that includes daily intake of food groups; carbohydrates, fruit and vegetables, protein, dairy and good fats that is low in sugar, salt and excess fat. </w:t>
      </w:r>
    </w:p>
    <w:p w14:paraId="1799B533" w14:textId="375BAF15" w:rsidR="001E6448" w:rsidRDefault="00B756D5" w:rsidP="00B756D5">
      <w:pPr>
        <w:spacing w:before="120" w:after="120" w:line="360" w:lineRule="auto"/>
        <w:rPr>
          <w:rFonts w:ascii="Arial" w:hAnsi="Arial" w:cs="Arial"/>
        </w:rPr>
      </w:pPr>
      <w:r w:rsidRPr="00B756D5">
        <w:rPr>
          <w:rFonts w:ascii="Arial" w:hAnsi="Arial" w:cs="Arial"/>
        </w:rPr>
        <w:t xml:space="preserve">A child’s packed lunch should be based on the ‘Eatwell Plate’ model which shows items the 5 main food </w:t>
      </w:r>
      <w:r w:rsidR="000F3820" w:rsidRPr="00B756D5">
        <w:rPr>
          <w:rFonts w:ascii="Arial" w:hAnsi="Arial" w:cs="Arial"/>
        </w:rPr>
        <w:t>groups:</w:t>
      </w:r>
      <w:r w:rsidRPr="00B756D5">
        <w:rPr>
          <w:rFonts w:ascii="Arial" w:hAnsi="Arial" w:cs="Arial"/>
        </w:rPr>
        <w:t xml:space="preserve"> (Food Standards Agency 2007). </w:t>
      </w:r>
      <w:r w:rsidRPr="000F3820">
        <w:rPr>
          <w:rFonts w:ascii="Arial" w:hAnsi="Arial" w:cs="Arial"/>
        </w:rPr>
        <w:t>Any drinks provided in lunch boxes should only include either plain water, milk (semi</w:t>
      </w:r>
      <w:r w:rsidR="001E6448" w:rsidRPr="000F3820">
        <w:rPr>
          <w:rFonts w:ascii="Arial" w:hAnsi="Arial" w:cs="Arial"/>
        </w:rPr>
        <w:t>-</w:t>
      </w:r>
      <w:r w:rsidRPr="000F3820">
        <w:rPr>
          <w:rFonts w:ascii="Arial" w:hAnsi="Arial" w:cs="Arial"/>
        </w:rPr>
        <w:t xml:space="preserve">skimmed), </w:t>
      </w:r>
      <w:r w:rsidR="006A076D">
        <w:rPr>
          <w:rFonts w:ascii="Arial" w:hAnsi="Arial" w:cs="Arial"/>
        </w:rPr>
        <w:t xml:space="preserve">sugar-free squash </w:t>
      </w:r>
      <w:r w:rsidR="000F3820">
        <w:rPr>
          <w:rFonts w:ascii="Arial" w:hAnsi="Arial" w:cs="Arial"/>
        </w:rPr>
        <w:t>or flavoured water which displays all green indicators on the traffic light labelling</w:t>
      </w:r>
      <w:r w:rsidRPr="000F3820">
        <w:rPr>
          <w:rFonts w:ascii="Arial" w:hAnsi="Arial" w:cs="Arial"/>
        </w:rPr>
        <w:t>.</w:t>
      </w:r>
      <w:r w:rsidRPr="00B756D5">
        <w:rPr>
          <w:rFonts w:ascii="Arial" w:hAnsi="Arial" w:cs="Arial"/>
        </w:rPr>
        <w:t xml:space="preserve"> Guidelines recommend it is important not to fill up on too many foods that are high in fat and / or sugar at the expense of other more nutritious foods. Limiting high fat and sugar foods will help protect your child from becoming overweight as well as helping prevent tooth decay, heart disease, stroke, and diabetes. Sweets, chocolate, cereal bars, fruit bars, toffee/salted popcorn, and fizzy drinks will not provide your child with a healthy diet and </w:t>
      </w:r>
      <w:r w:rsidRPr="001E6448">
        <w:rPr>
          <w:rFonts w:ascii="Arial" w:hAnsi="Arial" w:cs="Arial"/>
          <w:u w:val="single"/>
        </w:rPr>
        <w:t>must not</w:t>
      </w:r>
      <w:r w:rsidRPr="00B756D5">
        <w:rPr>
          <w:rFonts w:ascii="Arial" w:hAnsi="Arial" w:cs="Arial"/>
        </w:rPr>
        <w:t xml:space="preserve"> be include in the packed lunch. Other foods and drinks high in fat and / or sugar must not be included. To </w:t>
      </w:r>
      <w:r w:rsidR="000F3820">
        <w:rPr>
          <w:rFonts w:ascii="Arial" w:hAnsi="Arial" w:cs="Arial"/>
        </w:rPr>
        <w:t>guarantee</w:t>
      </w:r>
      <w:r w:rsidRPr="00B756D5">
        <w:rPr>
          <w:rFonts w:ascii="Arial" w:hAnsi="Arial" w:cs="Arial"/>
        </w:rPr>
        <w:t xml:space="preserve"> consistency and to ensure a packed lunch is in line with Food Agency standards, </w:t>
      </w:r>
      <w:r w:rsidR="000F3820">
        <w:rPr>
          <w:rFonts w:ascii="Arial" w:hAnsi="Arial" w:cs="Arial"/>
        </w:rPr>
        <w:t>and to</w:t>
      </w:r>
      <w:r w:rsidRPr="00B756D5">
        <w:rPr>
          <w:rFonts w:ascii="Arial" w:hAnsi="Arial" w:cs="Arial"/>
        </w:rPr>
        <w:t xml:space="preserve"> ensure other children are not exposed to potential </w:t>
      </w:r>
      <w:r w:rsidR="009C0390" w:rsidRPr="00B756D5">
        <w:rPr>
          <w:rFonts w:ascii="Arial" w:hAnsi="Arial" w:cs="Arial"/>
        </w:rPr>
        <w:t>life-threatening</w:t>
      </w:r>
      <w:r w:rsidRPr="00B756D5">
        <w:rPr>
          <w:rFonts w:ascii="Arial" w:hAnsi="Arial" w:cs="Arial"/>
        </w:rPr>
        <w:t xml:space="preserve"> allergens and does not pose any choking hazards to your child or any other child, packed lunches </w:t>
      </w:r>
      <w:r w:rsidRPr="00136ABC">
        <w:rPr>
          <w:rFonts w:ascii="Arial" w:hAnsi="Arial" w:cs="Arial"/>
          <w:color w:val="000000" w:themeColor="text1"/>
          <w:u w:val="single"/>
        </w:rPr>
        <w:t>MUST NOT</w:t>
      </w:r>
      <w:r w:rsidRPr="00136ABC">
        <w:rPr>
          <w:rFonts w:ascii="Arial" w:hAnsi="Arial" w:cs="Arial"/>
          <w:color w:val="000000" w:themeColor="text1"/>
        </w:rPr>
        <w:t xml:space="preserve"> </w:t>
      </w:r>
      <w:r w:rsidRPr="00B756D5">
        <w:rPr>
          <w:rFonts w:ascii="Arial" w:hAnsi="Arial" w:cs="Arial"/>
        </w:rPr>
        <w:t xml:space="preserve">contain the following: </w:t>
      </w:r>
    </w:p>
    <w:p w14:paraId="11443F2F" w14:textId="6BE6FFEA" w:rsidR="001E6448" w:rsidRPr="009C0390" w:rsidRDefault="00B756D5" w:rsidP="009C0390">
      <w:pPr>
        <w:pStyle w:val="ListParagraph"/>
        <w:numPr>
          <w:ilvl w:val="0"/>
          <w:numId w:val="27"/>
        </w:numPr>
        <w:spacing w:before="120" w:after="120" w:line="360" w:lineRule="auto"/>
        <w:rPr>
          <w:rFonts w:ascii="Arial" w:hAnsi="Arial" w:cs="Arial"/>
        </w:rPr>
      </w:pPr>
      <w:r w:rsidRPr="009C0390">
        <w:rPr>
          <w:rFonts w:ascii="Arial" w:hAnsi="Arial" w:cs="Arial"/>
        </w:rPr>
        <w:t xml:space="preserve">Nuts or nut </w:t>
      </w:r>
      <w:r w:rsidR="009C0390" w:rsidRPr="009C0390">
        <w:rPr>
          <w:rFonts w:ascii="Arial" w:hAnsi="Arial" w:cs="Arial"/>
        </w:rPr>
        <w:t>products</w:t>
      </w:r>
      <w:r w:rsidR="009C0390">
        <w:rPr>
          <w:rFonts w:ascii="Arial" w:hAnsi="Arial" w:cs="Arial"/>
        </w:rPr>
        <w:t xml:space="preserve"> (eg. Peanut butter)</w:t>
      </w:r>
    </w:p>
    <w:p w14:paraId="53BC9752" w14:textId="485DBDEC" w:rsidR="001E6448" w:rsidRPr="009C0390" w:rsidRDefault="00B756D5" w:rsidP="009C0390">
      <w:pPr>
        <w:pStyle w:val="ListParagraph"/>
        <w:numPr>
          <w:ilvl w:val="0"/>
          <w:numId w:val="27"/>
        </w:numPr>
        <w:spacing w:before="120" w:after="120" w:line="360" w:lineRule="auto"/>
        <w:rPr>
          <w:rFonts w:ascii="Arial" w:hAnsi="Arial" w:cs="Arial"/>
        </w:rPr>
      </w:pPr>
      <w:r w:rsidRPr="009C0390">
        <w:rPr>
          <w:rFonts w:ascii="Arial" w:hAnsi="Arial" w:cs="Arial"/>
        </w:rPr>
        <w:t xml:space="preserve">Fizzy / sugary drinks in, bottles or cans </w:t>
      </w:r>
      <w:r w:rsidR="009C0390" w:rsidRPr="009C0390">
        <w:rPr>
          <w:rFonts w:ascii="Arial" w:hAnsi="Arial" w:cs="Arial"/>
        </w:rPr>
        <w:t xml:space="preserve">or cartons – </w:t>
      </w:r>
      <w:r w:rsidR="009C0390">
        <w:rPr>
          <w:rFonts w:ascii="Arial" w:hAnsi="Arial" w:cs="Arial"/>
        </w:rPr>
        <w:t xml:space="preserve">including </w:t>
      </w:r>
      <w:r w:rsidR="009C0390" w:rsidRPr="009C0390">
        <w:rPr>
          <w:rFonts w:ascii="Arial" w:hAnsi="Arial" w:cs="Arial"/>
        </w:rPr>
        <w:t xml:space="preserve">smoothies/ fruit juices/ vitamin </w:t>
      </w:r>
      <w:r w:rsidR="009803A7" w:rsidRPr="009C0390">
        <w:rPr>
          <w:rFonts w:ascii="Arial" w:hAnsi="Arial" w:cs="Arial"/>
        </w:rPr>
        <w:t>drinks.</w:t>
      </w:r>
    </w:p>
    <w:p w14:paraId="0D4CD98C" w14:textId="48D7FB4B" w:rsidR="009C0390" w:rsidRDefault="00B756D5" w:rsidP="009C0390">
      <w:pPr>
        <w:pStyle w:val="ListParagraph"/>
        <w:numPr>
          <w:ilvl w:val="0"/>
          <w:numId w:val="25"/>
        </w:numPr>
        <w:spacing w:before="120" w:after="120" w:line="360" w:lineRule="auto"/>
        <w:rPr>
          <w:rFonts w:ascii="Arial" w:hAnsi="Arial" w:cs="Arial"/>
        </w:rPr>
      </w:pPr>
      <w:r w:rsidRPr="009C0390">
        <w:rPr>
          <w:rFonts w:ascii="Arial" w:hAnsi="Arial" w:cs="Arial"/>
        </w:rPr>
        <w:t>Chocolate-coated products / sweets / confectionar</w:t>
      </w:r>
      <w:r w:rsidR="009C0390" w:rsidRPr="009C0390">
        <w:rPr>
          <w:rFonts w:ascii="Arial" w:hAnsi="Arial" w:cs="Arial"/>
        </w:rPr>
        <w:t>y</w:t>
      </w:r>
    </w:p>
    <w:p w14:paraId="591E249A" w14:textId="00A5CB80" w:rsidR="009C0390" w:rsidRPr="009C0390" w:rsidRDefault="009C0390" w:rsidP="009C0390">
      <w:pPr>
        <w:pStyle w:val="ListParagraph"/>
        <w:numPr>
          <w:ilvl w:val="0"/>
          <w:numId w:val="25"/>
        </w:numPr>
        <w:spacing w:before="120" w:after="120" w:line="360" w:lineRule="auto"/>
        <w:rPr>
          <w:rFonts w:ascii="Arial" w:hAnsi="Arial" w:cs="Arial"/>
        </w:rPr>
      </w:pPr>
      <w:r>
        <w:rPr>
          <w:rFonts w:ascii="Arial" w:hAnsi="Arial" w:cs="Arial"/>
        </w:rPr>
        <w:t xml:space="preserve">Highly processed </w:t>
      </w:r>
      <w:r w:rsidR="00751A52">
        <w:rPr>
          <w:rFonts w:ascii="Arial" w:hAnsi="Arial" w:cs="Arial"/>
        </w:rPr>
        <w:t xml:space="preserve">artificial fruit products eg. Fruit winders, Bear </w:t>
      </w:r>
      <w:proofErr w:type="spellStart"/>
      <w:r w:rsidR="00751A52">
        <w:rPr>
          <w:rFonts w:ascii="Arial" w:hAnsi="Arial" w:cs="Arial"/>
        </w:rPr>
        <w:t>yoyos</w:t>
      </w:r>
      <w:proofErr w:type="spellEnd"/>
      <w:r w:rsidR="00751A52">
        <w:rPr>
          <w:rFonts w:ascii="Arial" w:hAnsi="Arial" w:cs="Arial"/>
        </w:rPr>
        <w:t>, dino gems</w:t>
      </w:r>
    </w:p>
    <w:p w14:paraId="747A9274" w14:textId="394CD1F5" w:rsidR="009C0390" w:rsidRDefault="009C0390" w:rsidP="009C0390">
      <w:pPr>
        <w:pStyle w:val="ListParagraph"/>
        <w:numPr>
          <w:ilvl w:val="0"/>
          <w:numId w:val="26"/>
        </w:numPr>
        <w:spacing w:before="120" w:after="120" w:line="360" w:lineRule="auto"/>
        <w:rPr>
          <w:rFonts w:ascii="Arial" w:hAnsi="Arial" w:cs="Arial"/>
        </w:rPr>
      </w:pPr>
      <w:r w:rsidRPr="009C0390">
        <w:rPr>
          <w:rFonts w:ascii="Arial" w:hAnsi="Arial" w:cs="Arial"/>
        </w:rPr>
        <w:t>Sweet and savoury pastries (including sausage rolls / brioche)</w:t>
      </w:r>
    </w:p>
    <w:p w14:paraId="07FAB724" w14:textId="57755ACE" w:rsidR="006A076D" w:rsidRDefault="006A076D" w:rsidP="009C0390">
      <w:pPr>
        <w:pStyle w:val="ListParagraph"/>
        <w:numPr>
          <w:ilvl w:val="0"/>
          <w:numId w:val="26"/>
        </w:numPr>
        <w:spacing w:before="120" w:after="120" w:line="360" w:lineRule="auto"/>
        <w:rPr>
          <w:rFonts w:ascii="Arial" w:hAnsi="Arial" w:cs="Arial"/>
        </w:rPr>
      </w:pPr>
      <w:r>
        <w:rPr>
          <w:rFonts w:ascii="Arial" w:hAnsi="Arial" w:cs="Arial"/>
        </w:rPr>
        <w:t>Fridge raiders or similar</w:t>
      </w:r>
    </w:p>
    <w:p w14:paraId="2A1D219A" w14:textId="412E6EB1" w:rsidR="009803A7" w:rsidRPr="009C0390" w:rsidRDefault="009803A7" w:rsidP="009C0390">
      <w:pPr>
        <w:pStyle w:val="ListParagraph"/>
        <w:numPr>
          <w:ilvl w:val="0"/>
          <w:numId w:val="26"/>
        </w:numPr>
        <w:spacing w:before="120" w:after="120" w:line="360" w:lineRule="auto"/>
        <w:rPr>
          <w:rFonts w:ascii="Arial" w:hAnsi="Arial" w:cs="Arial"/>
        </w:rPr>
      </w:pPr>
      <w:proofErr w:type="spellStart"/>
      <w:r>
        <w:rPr>
          <w:rFonts w:ascii="Arial" w:hAnsi="Arial" w:cs="Arial"/>
        </w:rPr>
        <w:t>Peperami</w:t>
      </w:r>
      <w:proofErr w:type="spellEnd"/>
      <w:r w:rsidR="00C74138">
        <w:rPr>
          <w:rFonts w:ascii="Arial" w:hAnsi="Arial" w:cs="Arial"/>
        </w:rPr>
        <w:t xml:space="preserve"> / Pepperoni </w:t>
      </w:r>
    </w:p>
    <w:p w14:paraId="555928E2" w14:textId="43D17F17" w:rsidR="001E6448" w:rsidRPr="009C0390" w:rsidRDefault="00B756D5" w:rsidP="009C0390">
      <w:pPr>
        <w:pStyle w:val="ListParagraph"/>
        <w:numPr>
          <w:ilvl w:val="0"/>
          <w:numId w:val="26"/>
        </w:numPr>
        <w:spacing w:before="120" w:after="120" w:line="360" w:lineRule="auto"/>
        <w:rPr>
          <w:rFonts w:ascii="Arial" w:hAnsi="Arial" w:cs="Arial"/>
        </w:rPr>
      </w:pPr>
      <w:r w:rsidRPr="009C0390">
        <w:rPr>
          <w:rFonts w:ascii="Arial" w:hAnsi="Arial" w:cs="Arial"/>
        </w:rPr>
        <w:t xml:space="preserve">Chocolate spread </w:t>
      </w:r>
      <w:r w:rsidR="00136ABC">
        <w:rPr>
          <w:rFonts w:ascii="Arial" w:hAnsi="Arial" w:cs="Arial"/>
        </w:rPr>
        <w:t xml:space="preserve">or Jam </w:t>
      </w:r>
      <w:r w:rsidRPr="009C0390">
        <w:rPr>
          <w:rFonts w:ascii="Arial" w:hAnsi="Arial" w:cs="Arial"/>
        </w:rPr>
        <w:t xml:space="preserve">as a filling for </w:t>
      </w:r>
      <w:r w:rsidR="009C0390" w:rsidRPr="009C0390">
        <w:rPr>
          <w:rFonts w:ascii="Arial" w:hAnsi="Arial" w:cs="Arial"/>
        </w:rPr>
        <w:t>sandwiches.</w:t>
      </w:r>
      <w:r w:rsidRPr="009C0390">
        <w:rPr>
          <w:rFonts w:ascii="Arial" w:hAnsi="Arial" w:cs="Arial"/>
        </w:rPr>
        <w:t xml:space="preserve"> </w:t>
      </w:r>
    </w:p>
    <w:p w14:paraId="45B2E082" w14:textId="7FD2E9B0" w:rsidR="001E6448" w:rsidRDefault="00B756D5" w:rsidP="009C0390">
      <w:pPr>
        <w:pStyle w:val="ListParagraph"/>
        <w:numPr>
          <w:ilvl w:val="0"/>
          <w:numId w:val="26"/>
        </w:numPr>
        <w:spacing w:before="120" w:after="120" w:line="360" w:lineRule="auto"/>
        <w:rPr>
          <w:rFonts w:ascii="Arial" w:hAnsi="Arial" w:cs="Arial"/>
        </w:rPr>
      </w:pPr>
      <w:r w:rsidRPr="009C0390">
        <w:rPr>
          <w:rFonts w:ascii="Arial" w:hAnsi="Arial" w:cs="Arial"/>
        </w:rPr>
        <w:t xml:space="preserve">Chewing gum </w:t>
      </w:r>
    </w:p>
    <w:p w14:paraId="54C9C2A1" w14:textId="4F26B060" w:rsidR="009C0390" w:rsidRDefault="009C0390" w:rsidP="009C0390">
      <w:pPr>
        <w:pStyle w:val="ListParagraph"/>
        <w:numPr>
          <w:ilvl w:val="0"/>
          <w:numId w:val="26"/>
        </w:numPr>
        <w:spacing w:before="120" w:after="120" w:line="360" w:lineRule="auto"/>
        <w:rPr>
          <w:rFonts w:ascii="Arial" w:hAnsi="Arial" w:cs="Arial"/>
        </w:rPr>
      </w:pPr>
      <w:r>
        <w:rPr>
          <w:rFonts w:ascii="Arial" w:hAnsi="Arial" w:cs="Arial"/>
        </w:rPr>
        <w:t>Crisps</w:t>
      </w:r>
    </w:p>
    <w:p w14:paraId="043C9A8B" w14:textId="3EEF6C9B" w:rsidR="009C0390" w:rsidRDefault="009C0390" w:rsidP="009C0390">
      <w:pPr>
        <w:pStyle w:val="ListParagraph"/>
        <w:numPr>
          <w:ilvl w:val="0"/>
          <w:numId w:val="26"/>
        </w:numPr>
        <w:spacing w:before="120" w:after="120" w:line="360" w:lineRule="auto"/>
        <w:rPr>
          <w:rFonts w:ascii="Arial" w:hAnsi="Arial" w:cs="Arial"/>
        </w:rPr>
      </w:pPr>
      <w:r>
        <w:rPr>
          <w:rFonts w:ascii="Arial" w:hAnsi="Arial" w:cs="Arial"/>
        </w:rPr>
        <w:t>Biscuits</w:t>
      </w:r>
    </w:p>
    <w:p w14:paraId="0EA476A2" w14:textId="0D718028" w:rsidR="004B0D2F" w:rsidRPr="009C0390" w:rsidRDefault="004B0D2F" w:rsidP="009C0390">
      <w:pPr>
        <w:pStyle w:val="ListParagraph"/>
        <w:numPr>
          <w:ilvl w:val="0"/>
          <w:numId w:val="26"/>
        </w:numPr>
        <w:spacing w:before="120" w:after="120" w:line="360" w:lineRule="auto"/>
        <w:rPr>
          <w:rFonts w:ascii="Arial" w:hAnsi="Arial" w:cs="Arial"/>
        </w:rPr>
      </w:pPr>
      <w:r>
        <w:rPr>
          <w:rFonts w:ascii="Arial" w:hAnsi="Arial" w:cs="Arial"/>
        </w:rPr>
        <w:t>Cake</w:t>
      </w:r>
    </w:p>
    <w:p w14:paraId="6D5DB2BB" w14:textId="3F1ED653" w:rsidR="001E6448" w:rsidRPr="009C0390" w:rsidRDefault="00B756D5" w:rsidP="009C0390">
      <w:pPr>
        <w:pStyle w:val="ListParagraph"/>
        <w:numPr>
          <w:ilvl w:val="0"/>
          <w:numId w:val="26"/>
        </w:numPr>
        <w:spacing w:before="120" w:after="120" w:line="360" w:lineRule="auto"/>
        <w:rPr>
          <w:rFonts w:ascii="Arial" w:hAnsi="Arial" w:cs="Arial"/>
        </w:rPr>
      </w:pPr>
      <w:r w:rsidRPr="009C0390">
        <w:rPr>
          <w:rFonts w:ascii="Arial" w:hAnsi="Arial" w:cs="Arial"/>
        </w:rPr>
        <w:t xml:space="preserve">Sugared / toffee and salted </w:t>
      </w:r>
      <w:r w:rsidR="009803A7" w:rsidRPr="009C0390">
        <w:rPr>
          <w:rFonts w:ascii="Arial" w:hAnsi="Arial" w:cs="Arial"/>
        </w:rPr>
        <w:t>popcorn.</w:t>
      </w:r>
      <w:r w:rsidRPr="009C0390">
        <w:rPr>
          <w:rFonts w:ascii="Arial" w:hAnsi="Arial" w:cs="Arial"/>
        </w:rPr>
        <w:t xml:space="preserve"> </w:t>
      </w:r>
    </w:p>
    <w:p w14:paraId="7B3BB0C5" w14:textId="1F7CC2D7" w:rsidR="000D39C2" w:rsidRDefault="00B756D5" w:rsidP="009C0390">
      <w:pPr>
        <w:pStyle w:val="ListParagraph"/>
        <w:numPr>
          <w:ilvl w:val="0"/>
          <w:numId w:val="26"/>
        </w:numPr>
        <w:spacing w:before="120" w:after="120" w:line="360" w:lineRule="auto"/>
        <w:rPr>
          <w:rFonts w:ascii="Arial" w:hAnsi="Arial" w:cs="Arial"/>
        </w:rPr>
      </w:pPr>
      <w:r w:rsidRPr="009C0390">
        <w:rPr>
          <w:rFonts w:ascii="Arial" w:hAnsi="Arial" w:cs="Arial"/>
        </w:rPr>
        <w:t>Whole uncut round foods; grapes, cherries, and cherry tomatoes</w:t>
      </w:r>
      <w:r w:rsidR="000D39C2" w:rsidRPr="009C0390">
        <w:rPr>
          <w:rFonts w:ascii="Arial" w:hAnsi="Arial" w:cs="Arial"/>
        </w:rPr>
        <w:t>.</w:t>
      </w:r>
    </w:p>
    <w:p w14:paraId="6BDFFB78" w14:textId="4EF15862" w:rsidR="000D39C2" w:rsidRDefault="00C74138" w:rsidP="00B756D5">
      <w:pPr>
        <w:spacing w:before="120" w:after="120" w:line="360" w:lineRule="auto"/>
        <w:rPr>
          <w:rFonts w:ascii="Arial" w:hAnsi="Arial" w:cs="Arial"/>
        </w:rPr>
      </w:pPr>
      <w:r>
        <w:rPr>
          <w:rFonts w:ascii="Arial" w:hAnsi="Arial" w:cs="Arial"/>
        </w:rPr>
        <w:t xml:space="preserve">This list is not </w:t>
      </w:r>
      <w:r w:rsidR="004B0D2F">
        <w:rPr>
          <w:rFonts w:ascii="Arial" w:hAnsi="Arial" w:cs="Arial"/>
        </w:rPr>
        <w:t>exhaustive,</w:t>
      </w:r>
      <w:r>
        <w:rPr>
          <w:rFonts w:ascii="Arial" w:hAnsi="Arial" w:cs="Arial"/>
        </w:rPr>
        <w:t xml:space="preserve"> and we encourage parents to ask staff if they are unsure </w:t>
      </w:r>
      <w:r w:rsidR="00477F79">
        <w:rPr>
          <w:rFonts w:ascii="Arial" w:hAnsi="Arial" w:cs="Arial"/>
        </w:rPr>
        <w:t>if</w:t>
      </w:r>
      <w:r>
        <w:rPr>
          <w:rFonts w:ascii="Arial" w:hAnsi="Arial" w:cs="Arial"/>
        </w:rPr>
        <w:t xml:space="preserve"> a food </w:t>
      </w:r>
      <w:r w:rsidR="00477F79">
        <w:rPr>
          <w:rFonts w:ascii="Arial" w:hAnsi="Arial" w:cs="Arial"/>
        </w:rPr>
        <w:t>meets the requirements</w:t>
      </w:r>
      <w:r>
        <w:rPr>
          <w:rFonts w:ascii="Arial" w:hAnsi="Arial" w:cs="Arial"/>
        </w:rPr>
        <w:t xml:space="preserve"> </w:t>
      </w:r>
      <w:r w:rsidR="00477F79">
        <w:rPr>
          <w:rFonts w:ascii="Arial" w:hAnsi="Arial" w:cs="Arial"/>
        </w:rPr>
        <w:t>of</w:t>
      </w:r>
      <w:r>
        <w:rPr>
          <w:rFonts w:ascii="Arial" w:hAnsi="Arial" w:cs="Arial"/>
        </w:rPr>
        <w:t xml:space="preserve"> th</w:t>
      </w:r>
      <w:r w:rsidR="00477F79">
        <w:rPr>
          <w:rFonts w:ascii="Arial" w:hAnsi="Arial" w:cs="Arial"/>
        </w:rPr>
        <w:t>is</w:t>
      </w:r>
      <w:r>
        <w:rPr>
          <w:rFonts w:ascii="Arial" w:hAnsi="Arial" w:cs="Arial"/>
        </w:rPr>
        <w:t xml:space="preserve"> lunchbox</w:t>
      </w:r>
      <w:r w:rsidR="00477F79">
        <w:rPr>
          <w:rFonts w:ascii="Arial" w:hAnsi="Arial" w:cs="Arial"/>
        </w:rPr>
        <w:t xml:space="preserve"> policy</w:t>
      </w:r>
      <w:r>
        <w:rPr>
          <w:rFonts w:ascii="Arial" w:hAnsi="Arial" w:cs="Arial"/>
        </w:rPr>
        <w:t>.</w:t>
      </w:r>
      <w:r w:rsidR="00C10F61">
        <w:rPr>
          <w:rFonts w:ascii="Arial" w:hAnsi="Arial" w:cs="Arial"/>
        </w:rPr>
        <w:t xml:space="preserve">  </w:t>
      </w:r>
      <w:r w:rsidR="00751A52">
        <w:rPr>
          <w:rFonts w:ascii="Arial" w:hAnsi="Arial" w:cs="Arial"/>
        </w:rPr>
        <w:t>Parents are responsible for providing a lunchbox meeting the standards in this policy.</w:t>
      </w:r>
    </w:p>
    <w:p w14:paraId="5F575647" w14:textId="77777777" w:rsidR="004B0D2F" w:rsidRDefault="004B0D2F" w:rsidP="00B756D5">
      <w:pPr>
        <w:spacing w:before="120" w:after="120" w:line="360" w:lineRule="auto"/>
        <w:rPr>
          <w:rFonts w:ascii="Arial" w:hAnsi="Arial" w:cs="Arial"/>
        </w:rPr>
      </w:pPr>
    </w:p>
    <w:p w14:paraId="092AF555" w14:textId="77777777" w:rsidR="00C10F61" w:rsidRDefault="00C10F61" w:rsidP="00B756D5">
      <w:pPr>
        <w:spacing w:before="120" w:after="120" w:line="360" w:lineRule="auto"/>
        <w:rPr>
          <w:rFonts w:ascii="Arial" w:hAnsi="Arial" w:cs="Arial"/>
        </w:rPr>
      </w:pPr>
      <w:r>
        <w:rPr>
          <w:rFonts w:ascii="Arial" w:hAnsi="Arial" w:cs="Arial"/>
        </w:rPr>
        <w:t>Our Nutrition Lead is: Emily Gordon.</w:t>
      </w:r>
    </w:p>
    <w:p w14:paraId="2FA25CFB" w14:textId="1FC2A14F" w:rsidR="00C10F61" w:rsidRDefault="00C10F61" w:rsidP="00B756D5">
      <w:pPr>
        <w:spacing w:before="120" w:after="120" w:line="360" w:lineRule="auto"/>
        <w:rPr>
          <w:rFonts w:ascii="Arial" w:hAnsi="Arial" w:cs="Arial"/>
        </w:rPr>
      </w:pPr>
      <w:r>
        <w:rPr>
          <w:rFonts w:ascii="Arial" w:hAnsi="Arial" w:cs="Arial"/>
        </w:rPr>
        <w:t>Our team of staff is available to offer advice and support and we acknowledge that it may be more challenging for some parents to meet the requirements of this policy where their child may have allergies, medical reasons or if their child is a fussy eater.  We intend to work</w:t>
      </w:r>
      <w:r w:rsidR="00430603">
        <w:rPr>
          <w:rFonts w:ascii="Arial" w:hAnsi="Arial" w:cs="Arial"/>
        </w:rPr>
        <w:t xml:space="preserve"> in partnership</w:t>
      </w:r>
      <w:r>
        <w:rPr>
          <w:rFonts w:ascii="Arial" w:hAnsi="Arial" w:cs="Arial"/>
        </w:rPr>
        <w:t xml:space="preserve"> with parents </w:t>
      </w:r>
      <w:r w:rsidR="00430603">
        <w:rPr>
          <w:rFonts w:ascii="Arial" w:hAnsi="Arial" w:cs="Arial"/>
        </w:rPr>
        <w:t>and support</w:t>
      </w:r>
      <w:r>
        <w:rPr>
          <w:rFonts w:ascii="Arial" w:hAnsi="Arial" w:cs="Arial"/>
        </w:rPr>
        <w:t xml:space="preserve"> them provide a healthy &amp; nutritious lunchbox for every child attending our setting.</w:t>
      </w:r>
    </w:p>
    <w:p w14:paraId="6040DA51" w14:textId="2AF13B05" w:rsidR="00C26100" w:rsidRPr="00B756D5" w:rsidRDefault="00B756D5" w:rsidP="00B756D5">
      <w:pPr>
        <w:spacing w:before="120" w:after="120" w:line="360" w:lineRule="auto"/>
        <w:rPr>
          <w:rFonts w:ascii="Arial" w:hAnsi="Arial" w:cs="Arial"/>
          <w:sz w:val="28"/>
          <w:szCs w:val="28"/>
        </w:rPr>
      </w:pPr>
      <w:r w:rsidRPr="00B756D5">
        <w:rPr>
          <w:rFonts w:ascii="Arial" w:hAnsi="Arial" w:cs="Arial"/>
        </w:rPr>
        <w:t xml:space="preserve">It is the responsibility of parents/carers to supply an appropriate packed lunch container where food items can be stored securely. This packed lunch policy fits within a wider context of promoting a whole Centre approach to food, </w:t>
      </w:r>
      <w:r w:rsidR="009803A7" w:rsidRPr="00B756D5">
        <w:rPr>
          <w:rFonts w:ascii="Arial" w:hAnsi="Arial" w:cs="Arial"/>
        </w:rPr>
        <w:t>nutrition,</w:t>
      </w:r>
      <w:r w:rsidRPr="00B756D5">
        <w:rPr>
          <w:rFonts w:ascii="Arial" w:hAnsi="Arial" w:cs="Arial"/>
        </w:rPr>
        <w:t xml:space="preserve"> and healthy eating.</w:t>
      </w:r>
      <w:r w:rsidR="00FD7F0A">
        <w:rPr>
          <w:rFonts w:ascii="Arial" w:hAnsi="Arial" w:cs="Arial"/>
        </w:rPr>
        <w:t xml:space="preserve"> Due to the requirement for staff to be vigilant at</w:t>
      </w:r>
      <w:r w:rsidR="001E6448">
        <w:rPr>
          <w:rFonts w:ascii="Arial" w:hAnsi="Arial" w:cs="Arial"/>
        </w:rPr>
        <w:t xml:space="preserve"> </w:t>
      </w:r>
      <w:r w:rsidR="00FD7F0A">
        <w:rPr>
          <w:rFonts w:ascii="Arial" w:hAnsi="Arial" w:cs="Arial"/>
        </w:rPr>
        <w:t xml:space="preserve">times that children are eating we do not carry out any activities that would prevent us from noticing a child that was choking, including providing cutlery or preparation of food (eg. Cutting of grapes/apples). </w:t>
      </w:r>
      <w:r w:rsidRPr="00B756D5">
        <w:rPr>
          <w:rFonts w:ascii="Arial" w:hAnsi="Arial" w:cs="Arial"/>
        </w:rPr>
        <w:t>A</w:t>
      </w:r>
      <w:r w:rsidR="001E6448">
        <w:rPr>
          <w:rFonts w:ascii="Arial" w:hAnsi="Arial" w:cs="Arial"/>
        </w:rPr>
        <w:t xml:space="preserve">t snack time a </w:t>
      </w:r>
      <w:r w:rsidRPr="00B756D5">
        <w:rPr>
          <w:rFonts w:ascii="Arial" w:hAnsi="Arial" w:cs="Arial"/>
        </w:rPr>
        <w:t xml:space="preserve">variety of fresh fruit, vegetables and </w:t>
      </w:r>
      <w:r w:rsidR="001E6448">
        <w:rPr>
          <w:rFonts w:ascii="Arial" w:hAnsi="Arial" w:cs="Arial"/>
        </w:rPr>
        <w:t xml:space="preserve">carbohydrate along with milk or </w:t>
      </w:r>
      <w:r w:rsidRPr="00B756D5">
        <w:rPr>
          <w:rFonts w:ascii="Arial" w:hAnsi="Arial" w:cs="Arial"/>
        </w:rPr>
        <w:t xml:space="preserve">water is offered to children. Full details of the </w:t>
      </w:r>
      <w:r w:rsidR="001E6448">
        <w:rPr>
          <w:rFonts w:ascii="Arial" w:hAnsi="Arial" w:cs="Arial"/>
        </w:rPr>
        <w:t xml:space="preserve">daily snack </w:t>
      </w:r>
      <w:r w:rsidRPr="00B756D5">
        <w:rPr>
          <w:rFonts w:ascii="Arial" w:hAnsi="Arial" w:cs="Arial"/>
        </w:rPr>
        <w:t>offer</w:t>
      </w:r>
      <w:r w:rsidR="001E6448">
        <w:rPr>
          <w:rFonts w:ascii="Arial" w:hAnsi="Arial" w:cs="Arial"/>
        </w:rPr>
        <w:t>ed is written on the daily story on Class dojo</w:t>
      </w:r>
      <w:r w:rsidRPr="00B756D5">
        <w:rPr>
          <w:rFonts w:ascii="Arial" w:hAnsi="Arial" w:cs="Arial"/>
        </w:rPr>
        <w:t xml:space="preserve">. </w:t>
      </w:r>
    </w:p>
    <w:sectPr w:rsidR="00C26100" w:rsidRPr="00B756D5" w:rsidSect="00F24512">
      <w:headerReference w:type="default" r:id="rId11"/>
      <w:pgSz w:w="11906" w:h="16838"/>
      <w:pgMar w:top="720" w:right="720" w:bottom="720" w:left="720" w:header="709" w:footer="709"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2C60F" w14:textId="77777777" w:rsidR="00FC2C62" w:rsidRDefault="00FC2C62" w:rsidP="00327B06">
      <w:r>
        <w:separator/>
      </w:r>
    </w:p>
  </w:endnote>
  <w:endnote w:type="continuationSeparator" w:id="0">
    <w:p w14:paraId="5D6309E9" w14:textId="77777777" w:rsidR="00FC2C62" w:rsidRDefault="00FC2C62" w:rsidP="00327B06">
      <w:r>
        <w:continuationSeparator/>
      </w:r>
    </w:p>
  </w:endnote>
  <w:endnote w:type="continuationNotice" w:id="1">
    <w:p w14:paraId="3C431156" w14:textId="77777777" w:rsidR="00FC2C62" w:rsidRDefault="00FC2C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ACFF" w:usb2="00000009" w:usb3="00000000" w:csb0="000001FF" w:csb1="00000000"/>
  </w:font>
  <w:font w:name="Syntax-Roman">
    <w:altName w:val="Calibri"/>
    <w:panose1 w:val="020B0604020202020204"/>
    <w:charset w:val="00"/>
    <w:family w:val="swiss"/>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D315A" w14:textId="77777777" w:rsidR="00FC2C62" w:rsidRDefault="00FC2C62" w:rsidP="00327B06">
      <w:r>
        <w:separator/>
      </w:r>
    </w:p>
  </w:footnote>
  <w:footnote w:type="continuationSeparator" w:id="0">
    <w:p w14:paraId="76503F1C" w14:textId="77777777" w:rsidR="00FC2C62" w:rsidRDefault="00FC2C62" w:rsidP="00327B06">
      <w:r>
        <w:continuationSeparator/>
      </w:r>
    </w:p>
  </w:footnote>
  <w:footnote w:type="continuationNotice" w:id="1">
    <w:p w14:paraId="1FF4F086" w14:textId="77777777" w:rsidR="00FC2C62" w:rsidRDefault="00FC2C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9C612" w14:textId="789BC155" w:rsidR="009803A7" w:rsidRDefault="009803A7">
    <w:pPr>
      <w:pStyle w:val="Header"/>
    </w:pPr>
    <w:r>
      <w:tab/>
    </w:r>
    <w:r>
      <w:tab/>
      <w:t>Updated September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485EDF"/>
    <w:multiLevelType w:val="hybridMultilevel"/>
    <w:tmpl w:val="B6F8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176557A"/>
    <w:multiLevelType w:val="hybridMultilevel"/>
    <w:tmpl w:val="E59E95EA"/>
    <w:lvl w:ilvl="0" w:tplc="D406902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20" w15:restartNumberingAfterBreak="0">
    <w:nsid w:val="56BA6698"/>
    <w:multiLevelType w:val="hybridMultilevel"/>
    <w:tmpl w:val="26EC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564964"/>
    <w:multiLevelType w:val="hybridMultilevel"/>
    <w:tmpl w:val="698EC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2374893">
    <w:abstractNumId w:val="3"/>
  </w:num>
  <w:num w:numId="2" w16cid:durableId="1234857349">
    <w:abstractNumId w:val="21"/>
  </w:num>
  <w:num w:numId="3" w16cid:durableId="2028942674">
    <w:abstractNumId w:val="5"/>
  </w:num>
  <w:num w:numId="4" w16cid:durableId="582880701">
    <w:abstractNumId w:val="1"/>
  </w:num>
  <w:num w:numId="5" w16cid:durableId="1212766620">
    <w:abstractNumId w:val="2"/>
  </w:num>
  <w:num w:numId="6" w16cid:durableId="502745380">
    <w:abstractNumId w:val="8"/>
  </w:num>
  <w:num w:numId="7" w16cid:durableId="1419405654">
    <w:abstractNumId w:val="22"/>
  </w:num>
  <w:num w:numId="8" w16cid:durableId="1229654828">
    <w:abstractNumId w:val="4"/>
  </w:num>
  <w:num w:numId="9" w16cid:durableId="193883339">
    <w:abstractNumId w:val="0"/>
  </w:num>
  <w:num w:numId="10" w16cid:durableId="856700575">
    <w:abstractNumId w:val="11"/>
  </w:num>
  <w:num w:numId="11" w16cid:durableId="355081905">
    <w:abstractNumId w:val="19"/>
    <w:lvlOverride w:ilvl="0">
      <w:startOverride w:val="1"/>
    </w:lvlOverride>
  </w:num>
  <w:num w:numId="12" w16cid:durableId="2761278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7040901">
    <w:abstractNumId w:val="10"/>
    <w:lvlOverride w:ilvl="0">
      <w:startOverride w:val="1"/>
    </w:lvlOverride>
  </w:num>
  <w:num w:numId="14" w16cid:durableId="812602571">
    <w:abstractNumId w:val="16"/>
  </w:num>
  <w:num w:numId="15" w16cid:durableId="125312315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8670599">
    <w:abstractNumId w:val="6"/>
  </w:num>
  <w:num w:numId="17" w16cid:durableId="1478958112">
    <w:abstractNumId w:val="9"/>
  </w:num>
  <w:num w:numId="18" w16cid:durableId="1697152410">
    <w:abstractNumId w:val="23"/>
  </w:num>
  <w:num w:numId="19" w16cid:durableId="694578988">
    <w:abstractNumId w:val="17"/>
  </w:num>
  <w:num w:numId="20" w16cid:durableId="109975874">
    <w:abstractNumId w:val="24"/>
  </w:num>
  <w:num w:numId="21" w16cid:durableId="897517922">
    <w:abstractNumId w:val="15"/>
  </w:num>
  <w:num w:numId="22" w16cid:durableId="2132481589">
    <w:abstractNumId w:val="12"/>
  </w:num>
  <w:num w:numId="23" w16cid:durableId="780222502">
    <w:abstractNumId w:val="7"/>
  </w:num>
  <w:num w:numId="24" w16cid:durableId="1839618165">
    <w:abstractNumId w:val="20"/>
  </w:num>
  <w:num w:numId="25" w16cid:durableId="2041471872">
    <w:abstractNumId w:val="25"/>
  </w:num>
  <w:num w:numId="26" w16cid:durableId="1795101581">
    <w:abstractNumId w:val="13"/>
  </w:num>
  <w:num w:numId="27" w16cid:durableId="15161885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133E9"/>
    <w:rsid w:val="00016EA9"/>
    <w:rsid w:val="00016F93"/>
    <w:rsid w:val="0002183B"/>
    <w:rsid w:val="00025A25"/>
    <w:rsid w:val="00025A61"/>
    <w:rsid w:val="00026460"/>
    <w:rsid w:val="000332D3"/>
    <w:rsid w:val="000462DD"/>
    <w:rsid w:val="000519CA"/>
    <w:rsid w:val="00051ADB"/>
    <w:rsid w:val="00054A40"/>
    <w:rsid w:val="00057D4A"/>
    <w:rsid w:val="00071774"/>
    <w:rsid w:val="00077D50"/>
    <w:rsid w:val="0008318B"/>
    <w:rsid w:val="00085271"/>
    <w:rsid w:val="00085E19"/>
    <w:rsid w:val="000A4E62"/>
    <w:rsid w:val="000A5D27"/>
    <w:rsid w:val="000A60F9"/>
    <w:rsid w:val="000A73AB"/>
    <w:rsid w:val="000B1FF4"/>
    <w:rsid w:val="000B2DB5"/>
    <w:rsid w:val="000B6AF3"/>
    <w:rsid w:val="000D0F33"/>
    <w:rsid w:val="000D39C2"/>
    <w:rsid w:val="000D3F29"/>
    <w:rsid w:val="000D749B"/>
    <w:rsid w:val="000E64F6"/>
    <w:rsid w:val="000F3820"/>
    <w:rsid w:val="000F59AC"/>
    <w:rsid w:val="000F5D71"/>
    <w:rsid w:val="00106453"/>
    <w:rsid w:val="0012370F"/>
    <w:rsid w:val="00130C24"/>
    <w:rsid w:val="00132BB6"/>
    <w:rsid w:val="00134600"/>
    <w:rsid w:val="00134E51"/>
    <w:rsid w:val="00136ABC"/>
    <w:rsid w:val="001372D1"/>
    <w:rsid w:val="0014141F"/>
    <w:rsid w:val="00141978"/>
    <w:rsid w:val="00146326"/>
    <w:rsid w:val="00157D3A"/>
    <w:rsid w:val="001716D8"/>
    <w:rsid w:val="00174708"/>
    <w:rsid w:val="00174B04"/>
    <w:rsid w:val="0017616F"/>
    <w:rsid w:val="00194E87"/>
    <w:rsid w:val="001A716E"/>
    <w:rsid w:val="001B7D69"/>
    <w:rsid w:val="001C06A0"/>
    <w:rsid w:val="001C27E3"/>
    <w:rsid w:val="001C3400"/>
    <w:rsid w:val="001C37C2"/>
    <w:rsid w:val="001D173D"/>
    <w:rsid w:val="001D3718"/>
    <w:rsid w:val="001D3F60"/>
    <w:rsid w:val="001D60E8"/>
    <w:rsid w:val="001E1E80"/>
    <w:rsid w:val="001E35D7"/>
    <w:rsid w:val="001E6448"/>
    <w:rsid w:val="002136EF"/>
    <w:rsid w:val="002333A1"/>
    <w:rsid w:val="00244618"/>
    <w:rsid w:val="0026168E"/>
    <w:rsid w:val="00273036"/>
    <w:rsid w:val="00294E8D"/>
    <w:rsid w:val="002B0C44"/>
    <w:rsid w:val="002B2E93"/>
    <w:rsid w:val="002B32A2"/>
    <w:rsid w:val="002C30FC"/>
    <w:rsid w:val="002C3D85"/>
    <w:rsid w:val="002C60A5"/>
    <w:rsid w:val="002D3EE8"/>
    <w:rsid w:val="002D6934"/>
    <w:rsid w:val="00300128"/>
    <w:rsid w:val="003069DC"/>
    <w:rsid w:val="00307D83"/>
    <w:rsid w:val="0031794F"/>
    <w:rsid w:val="00327B06"/>
    <w:rsid w:val="0033516C"/>
    <w:rsid w:val="003403AF"/>
    <w:rsid w:val="00340C43"/>
    <w:rsid w:val="0034535E"/>
    <w:rsid w:val="0035526E"/>
    <w:rsid w:val="00356828"/>
    <w:rsid w:val="00360799"/>
    <w:rsid w:val="00382ED2"/>
    <w:rsid w:val="00390D24"/>
    <w:rsid w:val="003928E6"/>
    <w:rsid w:val="00393630"/>
    <w:rsid w:val="003B080A"/>
    <w:rsid w:val="003C7584"/>
    <w:rsid w:val="003D0F18"/>
    <w:rsid w:val="003D44FF"/>
    <w:rsid w:val="003D4CDD"/>
    <w:rsid w:val="003E077C"/>
    <w:rsid w:val="003E58F3"/>
    <w:rsid w:val="003E7392"/>
    <w:rsid w:val="003F3AD7"/>
    <w:rsid w:val="003F789B"/>
    <w:rsid w:val="0040529E"/>
    <w:rsid w:val="00415B13"/>
    <w:rsid w:val="00430603"/>
    <w:rsid w:val="00441FA0"/>
    <w:rsid w:val="00442E46"/>
    <w:rsid w:val="0044664F"/>
    <w:rsid w:val="00470915"/>
    <w:rsid w:val="00472996"/>
    <w:rsid w:val="0047503B"/>
    <w:rsid w:val="0047646C"/>
    <w:rsid w:val="00477F79"/>
    <w:rsid w:val="00491BF5"/>
    <w:rsid w:val="00496AF2"/>
    <w:rsid w:val="004A0F96"/>
    <w:rsid w:val="004A61D3"/>
    <w:rsid w:val="004A7C86"/>
    <w:rsid w:val="004A7CA2"/>
    <w:rsid w:val="004B0D2F"/>
    <w:rsid w:val="004B4197"/>
    <w:rsid w:val="004B43B5"/>
    <w:rsid w:val="004B4EFA"/>
    <w:rsid w:val="004B7DDE"/>
    <w:rsid w:val="004D2203"/>
    <w:rsid w:val="004D3511"/>
    <w:rsid w:val="004E14E3"/>
    <w:rsid w:val="004E7A19"/>
    <w:rsid w:val="004F2949"/>
    <w:rsid w:val="004F3543"/>
    <w:rsid w:val="005003CF"/>
    <w:rsid w:val="00506058"/>
    <w:rsid w:val="00526801"/>
    <w:rsid w:val="005439AD"/>
    <w:rsid w:val="00545E8C"/>
    <w:rsid w:val="0055017A"/>
    <w:rsid w:val="00561E5C"/>
    <w:rsid w:val="0056464A"/>
    <w:rsid w:val="005716F4"/>
    <w:rsid w:val="00571FFB"/>
    <w:rsid w:val="005728DC"/>
    <w:rsid w:val="00572F46"/>
    <w:rsid w:val="005833F7"/>
    <w:rsid w:val="00593C53"/>
    <w:rsid w:val="00595D13"/>
    <w:rsid w:val="005A25E6"/>
    <w:rsid w:val="005A603D"/>
    <w:rsid w:val="005A7D2D"/>
    <w:rsid w:val="005B1B05"/>
    <w:rsid w:val="005D293E"/>
    <w:rsid w:val="005E14BB"/>
    <w:rsid w:val="005E4AD0"/>
    <w:rsid w:val="005F61C1"/>
    <w:rsid w:val="00601EB7"/>
    <w:rsid w:val="00620325"/>
    <w:rsid w:val="00620E72"/>
    <w:rsid w:val="00622AA4"/>
    <w:rsid w:val="006306F6"/>
    <w:rsid w:val="00631DE9"/>
    <w:rsid w:val="00642B2F"/>
    <w:rsid w:val="00643F73"/>
    <w:rsid w:val="0065488A"/>
    <w:rsid w:val="00660701"/>
    <w:rsid w:val="006700CE"/>
    <w:rsid w:val="00675194"/>
    <w:rsid w:val="006868E3"/>
    <w:rsid w:val="0069372B"/>
    <w:rsid w:val="006941EC"/>
    <w:rsid w:val="00696B87"/>
    <w:rsid w:val="006A076D"/>
    <w:rsid w:val="006A400D"/>
    <w:rsid w:val="006C47AE"/>
    <w:rsid w:val="006D5FAE"/>
    <w:rsid w:val="006E47BE"/>
    <w:rsid w:val="006E5875"/>
    <w:rsid w:val="006E5C62"/>
    <w:rsid w:val="006F5D02"/>
    <w:rsid w:val="00701E0F"/>
    <w:rsid w:val="00703834"/>
    <w:rsid w:val="007075C5"/>
    <w:rsid w:val="007157A9"/>
    <w:rsid w:val="0071770E"/>
    <w:rsid w:val="00735BEB"/>
    <w:rsid w:val="00751A52"/>
    <w:rsid w:val="00752481"/>
    <w:rsid w:val="007530FB"/>
    <w:rsid w:val="007558CF"/>
    <w:rsid w:val="00756D2A"/>
    <w:rsid w:val="007672A7"/>
    <w:rsid w:val="00770594"/>
    <w:rsid w:val="0079529F"/>
    <w:rsid w:val="007A4A8F"/>
    <w:rsid w:val="007A70A6"/>
    <w:rsid w:val="007B4C09"/>
    <w:rsid w:val="007D6268"/>
    <w:rsid w:val="007E7531"/>
    <w:rsid w:val="007F46B7"/>
    <w:rsid w:val="007F540A"/>
    <w:rsid w:val="00811FED"/>
    <w:rsid w:val="008127AE"/>
    <w:rsid w:val="00815697"/>
    <w:rsid w:val="00817EF5"/>
    <w:rsid w:val="00823FF7"/>
    <w:rsid w:val="00833566"/>
    <w:rsid w:val="00837591"/>
    <w:rsid w:val="00843BF2"/>
    <w:rsid w:val="00850AA1"/>
    <w:rsid w:val="00855B4E"/>
    <w:rsid w:val="00870642"/>
    <w:rsid w:val="00893C27"/>
    <w:rsid w:val="008966D0"/>
    <w:rsid w:val="008C26A4"/>
    <w:rsid w:val="008C30C1"/>
    <w:rsid w:val="008C5138"/>
    <w:rsid w:val="008C5A35"/>
    <w:rsid w:val="008D785B"/>
    <w:rsid w:val="008E00C5"/>
    <w:rsid w:val="008E1E0C"/>
    <w:rsid w:val="008E67E1"/>
    <w:rsid w:val="009004AB"/>
    <w:rsid w:val="00906278"/>
    <w:rsid w:val="0091249B"/>
    <w:rsid w:val="00912511"/>
    <w:rsid w:val="00912563"/>
    <w:rsid w:val="0093350C"/>
    <w:rsid w:val="00946791"/>
    <w:rsid w:val="00946B66"/>
    <w:rsid w:val="00952BC8"/>
    <w:rsid w:val="00961961"/>
    <w:rsid w:val="0096548A"/>
    <w:rsid w:val="009676F1"/>
    <w:rsid w:val="00971BA8"/>
    <w:rsid w:val="00972AFD"/>
    <w:rsid w:val="00974E25"/>
    <w:rsid w:val="00975574"/>
    <w:rsid w:val="00977272"/>
    <w:rsid w:val="009803A7"/>
    <w:rsid w:val="00992DFF"/>
    <w:rsid w:val="0099384C"/>
    <w:rsid w:val="00996F5D"/>
    <w:rsid w:val="009A1D10"/>
    <w:rsid w:val="009A422F"/>
    <w:rsid w:val="009B63A1"/>
    <w:rsid w:val="009C0390"/>
    <w:rsid w:val="009C080D"/>
    <w:rsid w:val="009C1F6F"/>
    <w:rsid w:val="009C3203"/>
    <w:rsid w:val="009C60BC"/>
    <w:rsid w:val="009D069E"/>
    <w:rsid w:val="009D2BF2"/>
    <w:rsid w:val="009D4821"/>
    <w:rsid w:val="009E16D7"/>
    <w:rsid w:val="009F00BD"/>
    <w:rsid w:val="009F0D6E"/>
    <w:rsid w:val="009F31BE"/>
    <w:rsid w:val="009F3F1A"/>
    <w:rsid w:val="009F6A8A"/>
    <w:rsid w:val="00A04C96"/>
    <w:rsid w:val="00A163AA"/>
    <w:rsid w:val="00A4438F"/>
    <w:rsid w:val="00A5107F"/>
    <w:rsid w:val="00A54291"/>
    <w:rsid w:val="00A63985"/>
    <w:rsid w:val="00A640E9"/>
    <w:rsid w:val="00A76242"/>
    <w:rsid w:val="00A77034"/>
    <w:rsid w:val="00A80F3D"/>
    <w:rsid w:val="00A8104F"/>
    <w:rsid w:val="00A84A1A"/>
    <w:rsid w:val="00A854C9"/>
    <w:rsid w:val="00AA1495"/>
    <w:rsid w:val="00AA7391"/>
    <w:rsid w:val="00AB3597"/>
    <w:rsid w:val="00AB5440"/>
    <w:rsid w:val="00AC138C"/>
    <w:rsid w:val="00AC4EA8"/>
    <w:rsid w:val="00AD101B"/>
    <w:rsid w:val="00AD6C8A"/>
    <w:rsid w:val="00AF368F"/>
    <w:rsid w:val="00AF4F50"/>
    <w:rsid w:val="00AF53AA"/>
    <w:rsid w:val="00AF5AC9"/>
    <w:rsid w:val="00B1495B"/>
    <w:rsid w:val="00B172F5"/>
    <w:rsid w:val="00B215FA"/>
    <w:rsid w:val="00B419BD"/>
    <w:rsid w:val="00B47FE8"/>
    <w:rsid w:val="00B53383"/>
    <w:rsid w:val="00B6115E"/>
    <w:rsid w:val="00B625E6"/>
    <w:rsid w:val="00B756D5"/>
    <w:rsid w:val="00B81638"/>
    <w:rsid w:val="00B91C8E"/>
    <w:rsid w:val="00BB3036"/>
    <w:rsid w:val="00BC0D43"/>
    <w:rsid w:val="00BC48C4"/>
    <w:rsid w:val="00BC4B6C"/>
    <w:rsid w:val="00BC6594"/>
    <w:rsid w:val="00BD0695"/>
    <w:rsid w:val="00BD225B"/>
    <w:rsid w:val="00BD5A8E"/>
    <w:rsid w:val="00C07A7F"/>
    <w:rsid w:val="00C10F61"/>
    <w:rsid w:val="00C26100"/>
    <w:rsid w:val="00C31CCC"/>
    <w:rsid w:val="00C452FA"/>
    <w:rsid w:val="00C46B87"/>
    <w:rsid w:val="00C67ACE"/>
    <w:rsid w:val="00C734CB"/>
    <w:rsid w:val="00C74138"/>
    <w:rsid w:val="00C830C4"/>
    <w:rsid w:val="00C8475E"/>
    <w:rsid w:val="00C91898"/>
    <w:rsid w:val="00CA0D30"/>
    <w:rsid w:val="00CA77F7"/>
    <w:rsid w:val="00CB23B4"/>
    <w:rsid w:val="00CC037E"/>
    <w:rsid w:val="00CC166C"/>
    <w:rsid w:val="00CC6FDD"/>
    <w:rsid w:val="00CD7530"/>
    <w:rsid w:val="00CE2F2D"/>
    <w:rsid w:val="00CE593D"/>
    <w:rsid w:val="00CF1405"/>
    <w:rsid w:val="00CF2BE7"/>
    <w:rsid w:val="00CF449E"/>
    <w:rsid w:val="00CF44C0"/>
    <w:rsid w:val="00CF65D8"/>
    <w:rsid w:val="00D0330C"/>
    <w:rsid w:val="00D038EA"/>
    <w:rsid w:val="00D1127F"/>
    <w:rsid w:val="00D1427A"/>
    <w:rsid w:val="00D228BB"/>
    <w:rsid w:val="00D242B0"/>
    <w:rsid w:val="00D42668"/>
    <w:rsid w:val="00D57857"/>
    <w:rsid w:val="00D67319"/>
    <w:rsid w:val="00D72995"/>
    <w:rsid w:val="00D752DB"/>
    <w:rsid w:val="00D846F6"/>
    <w:rsid w:val="00D859C4"/>
    <w:rsid w:val="00DA0EAF"/>
    <w:rsid w:val="00DA5798"/>
    <w:rsid w:val="00DB08C6"/>
    <w:rsid w:val="00DC3925"/>
    <w:rsid w:val="00DD06BD"/>
    <w:rsid w:val="00DE0193"/>
    <w:rsid w:val="00DE1CF8"/>
    <w:rsid w:val="00DE55E9"/>
    <w:rsid w:val="00DE5811"/>
    <w:rsid w:val="00DE5AB2"/>
    <w:rsid w:val="00DF2A00"/>
    <w:rsid w:val="00DF497C"/>
    <w:rsid w:val="00DF4AEB"/>
    <w:rsid w:val="00DF6434"/>
    <w:rsid w:val="00E031C6"/>
    <w:rsid w:val="00E06A14"/>
    <w:rsid w:val="00E16478"/>
    <w:rsid w:val="00E22470"/>
    <w:rsid w:val="00E33315"/>
    <w:rsid w:val="00E4795F"/>
    <w:rsid w:val="00E57FEB"/>
    <w:rsid w:val="00E610DF"/>
    <w:rsid w:val="00E6413B"/>
    <w:rsid w:val="00E71CDC"/>
    <w:rsid w:val="00E73209"/>
    <w:rsid w:val="00E75BD7"/>
    <w:rsid w:val="00E871AF"/>
    <w:rsid w:val="00E87BC0"/>
    <w:rsid w:val="00E94754"/>
    <w:rsid w:val="00E97FC6"/>
    <w:rsid w:val="00EA2574"/>
    <w:rsid w:val="00EA3D7E"/>
    <w:rsid w:val="00EB3FE2"/>
    <w:rsid w:val="00EB4294"/>
    <w:rsid w:val="00EB55ED"/>
    <w:rsid w:val="00EB6357"/>
    <w:rsid w:val="00EC0B9D"/>
    <w:rsid w:val="00EC1BA6"/>
    <w:rsid w:val="00EC29C3"/>
    <w:rsid w:val="00EE2B0F"/>
    <w:rsid w:val="00EF44CA"/>
    <w:rsid w:val="00EF53F6"/>
    <w:rsid w:val="00EF588F"/>
    <w:rsid w:val="00F0055D"/>
    <w:rsid w:val="00F1387E"/>
    <w:rsid w:val="00F14A84"/>
    <w:rsid w:val="00F15F74"/>
    <w:rsid w:val="00F210CA"/>
    <w:rsid w:val="00F24512"/>
    <w:rsid w:val="00F31BAD"/>
    <w:rsid w:val="00F346B3"/>
    <w:rsid w:val="00F354B6"/>
    <w:rsid w:val="00F438A2"/>
    <w:rsid w:val="00F43BA5"/>
    <w:rsid w:val="00F43FCD"/>
    <w:rsid w:val="00F6649F"/>
    <w:rsid w:val="00F679E8"/>
    <w:rsid w:val="00F95503"/>
    <w:rsid w:val="00F95DD4"/>
    <w:rsid w:val="00FA1BE1"/>
    <w:rsid w:val="00FA34FE"/>
    <w:rsid w:val="00FC2C62"/>
    <w:rsid w:val="00FC2F79"/>
    <w:rsid w:val="00FD104E"/>
    <w:rsid w:val="00FD5E07"/>
    <w:rsid w:val="00FD7F0A"/>
    <w:rsid w:val="00FE2C02"/>
    <w:rsid w:val="00FE49D4"/>
    <w:rsid w:val="00FF6454"/>
    <w:rsid w:val="00FF7507"/>
    <w:rsid w:val="06CA8DCB"/>
    <w:rsid w:val="12DEDD26"/>
    <w:rsid w:val="1341EF8B"/>
    <w:rsid w:val="18154448"/>
    <w:rsid w:val="18F0D73C"/>
    <w:rsid w:val="1BF02F5D"/>
    <w:rsid w:val="1D25E131"/>
    <w:rsid w:val="46C5E9B4"/>
    <w:rsid w:val="47139328"/>
    <w:rsid w:val="47735E00"/>
    <w:rsid w:val="5232CF2A"/>
    <w:rsid w:val="761CEB14"/>
    <w:rsid w:val="7E6D23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72A56"/>
  <w15:docId w15:val="{3B9F113D-6FBD-48BF-95B3-CB85A409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532574125">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024257-A941-41D2-B0B8-57BDF236242F}">
  <ds:schemaRefs>
    <ds:schemaRef ds:uri="http://schemas.microsoft.com/office/2006/metadata/properties"/>
    <ds:schemaRef ds:uri="http://www.w3.org/2000/xmlns/"/>
    <ds:schemaRef ds:uri="9ecd9464-01dd-4d64-bd14-78eb53cb503a"/>
    <ds:schemaRef ds:uri="http://schemas.microsoft.com/office/infopath/2007/PartnerControls"/>
    <ds:schemaRef ds:uri="4c3b80c5-640a-4874-b78c-e0b0a16b43ff"/>
    <ds:schemaRef ds:uri="http://www.w3.org/2001/XMLSchema-instance"/>
  </ds:schemaRefs>
</ds:datastoreItem>
</file>

<file path=customXml/itemProps2.xml><?xml version="1.0" encoding="utf-8"?>
<ds:datastoreItem xmlns:ds="http://schemas.openxmlformats.org/officeDocument/2006/customXml" ds:itemID="{34AA00DA-9D5C-46D6-A336-007B624A73D8}">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132456CE-4097-42B0-913B-C31D2D8E1C7B}">
  <ds:schemaRefs>
    <ds:schemaRef ds:uri="http://schemas.microsoft.com/office/2006/metadata/contentType"/>
    <ds:schemaRef ds:uri="http://schemas.microsoft.com/office/2006/metadata/properties/metaAttributes"/>
    <ds:schemaRef ds:uri="http://www.w3.org/2000/xmlns/"/>
    <ds:schemaRef ds:uri="http://www.w3.org/2001/XMLSchema"/>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3ECE57DA-95CB-44CA-B9D4-6D5058C4E5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Emily Gordon</cp:lastModifiedBy>
  <cp:revision>2</cp:revision>
  <cp:lastPrinted>2025-09-21T17:59:00Z</cp:lastPrinted>
  <dcterms:created xsi:type="dcterms:W3CDTF">2025-09-23T12:37:00Z</dcterms:created>
  <dcterms:modified xsi:type="dcterms:W3CDTF">2025-09-23T12:37:00Z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